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4D" w:rsidRPr="001F3705" w:rsidRDefault="00B8148B" w:rsidP="00B8148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1F3705">
        <w:rPr>
          <w:rFonts w:ascii="Times New Roman" w:hAnsi="Times New Roman" w:cs="Times New Roman"/>
          <w:b/>
          <w:color w:val="FF0000"/>
          <w:sz w:val="72"/>
          <w:szCs w:val="72"/>
        </w:rPr>
        <w:t>В</w:t>
      </w:r>
      <w:r w:rsidR="001F3705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r w:rsidRPr="001F3705">
        <w:rPr>
          <w:rFonts w:ascii="Times New Roman" w:hAnsi="Times New Roman" w:cs="Times New Roman"/>
          <w:b/>
          <w:color w:val="FF0000"/>
          <w:sz w:val="72"/>
          <w:szCs w:val="72"/>
        </w:rPr>
        <w:t>Н</w:t>
      </w:r>
      <w:r w:rsidR="001F3705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r w:rsidRPr="001F3705">
        <w:rPr>
          <w:rFonts w:ascii="Times New Roman" w:hAnsi="Times New Roman" w:cs="Times New Roman"/>
          <w:b/>
          <w:color w:val="FF0000"/>
          <w:sz w:val="72"/>
          <w:szCs w:val="72"/>
        </w:rPr>
        <w:t>И</w:t>
      </w:r>
      <w:r w:rsidR="001F3705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r w:rsidRPr="001F3705">
        <w:rPr>
          <w:rFonts w:ascii="Times New Roman" w:hAnsi="Times New Roman" w:cs="Times New Roman"/>
          <w:b/>
          <w:color w:val="FF0000"/>
          <w:sz w:val="72"/>
          <w:szCs w:val="72"/>
        </w:rPr>
        <w:t>М</w:t>
      </w:r>
      <w:r w:rsidR="001F3705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r w:rsidRPr="001F3705">
        <w:rPr>
          <w:rFonts w:ascii="Times New Roman" w:hAnsi="Times New Roman" w:cs="Times New Roman"/>
          <w:b/>
          <w:color w:val="FF0000"/>
          <w:sz w:val="72"/>
          <w:szCs w:val="72"/>
        </w:rPr>
        <w:t>А</w:t>
      </w:r>
      <w:r w:rsidR="001F3705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r w:rsidRPr="001F3705">
        <w:rPr>
          <w:rFonts w:ascii="Times New Roman" w:hAnsi="Times New Roman" w:cs="Times New Roman"/>
          <w:b/>
          <w:color w:val="FF0000"/>
          <w:sz w:val="72"/>
          <w:szCs w:val="72"/>
        </w:rPr>
        <w:t>Н</w:t>
      </w:r>
      <w:r w:rsidR="001F3705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r w:rsidRPr="001F3705">
        <w:rPr>
          <w:rFonts w:ascii="Times New Roman" w:hAnsi="Times New Roman" w:cs="Times New Roman"/>
          <w:b/>
          <w:color w:val="FF0000"/>
          <w:sz w:val="72"/>
          <w:szCs w:val="72"/>
        </w:rPr>
        <w:t>И</w:t>
      </w:r>
      <w:r w:rsidR="001F3705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r w:rsidRPr="001F3705">
        <w:rPr>
          <w:rFonts w:ascii="Times New Roman" w:hAnsi="Times New Roman" w:cs="Times New Roman"/>
          <w:b/>
          <w:color w:val="FF0000"/>
          <w:sz w:val="72"/>
          <w:szCs w:val="72"/>
        </w:rPr>
        <w:t>Е</w:t>
      </w:r>
      <w:proofErr w:type="gramStart"/>
      <w:r w:rsidR="001F3705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r w:rsidRPr="001F3705">
        <w:rPr>
          <w:rFonts w:ascii="Times New Roman" w:hAnsi="Times New Roman" w:cs="Times New Roman"/>
          <w:b/>
          <w:color w:val="FF0000"/>
          <w:sz w:val="72"/>
          <w:szCs w:val="72"/>
        </w:rPr>
        <w:t>!</w:t>
      </w:r>
      <w:proofErr w:type="gramEnd"/>
      <w:r w:rsidRPr="001F3705">
        <w:rPr>
          <w:rFonts w:ascii="Times New Roman" w:hAnsi="Times New Roman" w:cs="Times New Roman"/>
          <w:b/>
          <w:color w:val="FF0000"/>
          <w:sz w:val="72"/>
          <w:szCs w:val="72"/>
        </w:rPr>
        <w:t>!!!</w:t>
      </w:r>
    </w:p>
    <w:p w:rsidR="00B8148B" w:rsidRDefault="00B8148B" w:rsidP="00B8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48B" w:rsidRPr="001F3705" w:rsidRDefault="00B8148B" w:rsidP="00B814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3705">
        <w:rPr>
          <w:rFonts w:ascii="Times New Roman" w:hAnsi="Times New Roman" w:cs="Times New Roman"/>
          <w:sz w:val="32"/>
          <w:szCs w:val="32"/>
        </w:rPr>
        <w:t>Саратовская дистанция электроснабжения доводит до Вас следующую информацию:</w:t>
      </w:r>
    </w:p>
    <w:p w:rsidR="00B8148B" w:rsidRPr="001F3705" w:rsidRDefault="00B8148B" w:rsidP="00B814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3705">
        <w:rPr>
          <w:rFonts w:ascii="Times New Roman" w:hAnsi="Times New Roman" w:cs="Times New Roman"/>
          <w:b/>
          <w:sz w:val="32"/>
          <w:szCs w:val="32"/>
        </w:rPr>
        <w:t>Нельзя</w:t>
      </w:r>
      <w:r w:rsidRPr="001F3705">
        <w:rPr>
          <w:rFonts w:ascii="Times New Roman" w:hAnsi="Times New Roman" w:cs="Times New Roman"/>
          <w:sz w:val="32"/>
          <w:szCs w:val="32"/>
        </w:rPr>
        <w:t xml:space="preserve"> подниматься на крыши вагонов, влезать на опоры воздушных линий электропередач.  Напряжение  в контактном проводе 27000 Вольт.</w:t>
      </w:r>
    </w:p>
    <w:p w:rsidR="00B8148B" w:rsidRPr="001F3705" w:rsidRDefault="00B8148B" w:rsidP="00B814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3705">
        <w:rPr>
          <w:rFonts w:ascii="Times New Roman" w:hAnsi="Times New Roman" w:cs="Times New Roman"/>
          <w:b/>
          <w:sz w:val="32"/>
          <w:szCs w:val="32"/>
        </w:rPr>
        <w:t>Нельзя</w:t>
      </w:r>
      <w:r w:rsidRPr="001F3705">
        <w:rPr>
          <w:rFonts w:ascii="Times New Roman" w:hAnsi="Times New Roman" w:cs="Times New Roman"/>
          <w:sz w:val="32"/>
          <w:szCs w:val="32"/>
        </w:rPr>
        <w:t xml:space="preserve"> играть под воздушными линиями электропередач, разбивать лампы, изоляторы, проникать в трансформаторные подстанции или за ограду электрических подстанций, трансформаторов, открывать дверцы распределительных щитов и других распределительных устройств.</w:t>
      </w:r>
    </w:p>
    <w:p w:rsidR="00B8148B" w:rsidRPr="001F3705" w:rsidRDefault="00C27385" w:rsidP="00B814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3705">
        <w:rPr>
          <w:rFonts w:ascii="Times New Roman" w:hAnsi="Times New Roman" w:cs="Times New Roman"/>
          <w:sz w:val="32"/>
          <w:szCs w:val="32"/>
        </w:rPr>
        <w:t xml:space="preserve">Любые провисающие или оборванные и лежащие на земле или шпалах провода представляют опасность для жизни. Их следует считать находящимися под напряжением. </w:t>
      </w:r>
      <w:r w:rsidRPr="001F3705">
        <w:rPr>
          <w:rFonts w:ascii="Times New Roman" w:hAnsi="Times New Roman" w:cs="Times New Roman"/>
          <w:b/>
          <w:sz w:val="32"/>
          <w:szCs w:val="32"/>
        </w:rPr>
        <w:t>Нельзя</w:t>
      </w:r>
      <w:r w:rsidRPr="001F3705">
        <w:rPr>
          <w:rFonts w:ascii="Times New Roman" w:hAnsi="Times New Roman" w:cs="Times New Roman"/>
          <w:sz w:val="32"/>
          <w:szCs w:val="32"/>
        </w:rPr>
        <w:t xml:space="preserve"> приближаться к ним на расстояние менее 8 метров, а также допускать приближения к ним</w:t>
      </w:r>
      <w:r w:rsidR="001B673F" w:rsidRPr="001F3705">
        <w:rPr>
          <w:rFonts w:ascii="Times New Roman" w:hAnsi="Times New Roman" w:cs="Times New Roman"/>
          <w:sz w:val="32"/>
          <w:szCs w:val="32"/>
        </w:rPr>
        <w:t xml:space="preserve"> посторонних лиц.</w:t>
      </w:r>
    </w:p>
    <w:p w:rsidR="001B673F" w:rsidRPr="001F3705" w:rsidRDefault="002D0836" w:rsidP="00B814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3705">
        <w:rPr>
          <w:rFonts w:ascii="Times New Roman" w:hAnsi="Times New Roman" w:cs="Times New Roman"/>
          <w:sz w:val="32"/>
          <w:szCs w:val="32"/>
        </w:rPr>
        <w:t xml:space="preserve">Охранная зона устройств электроснабжения на электрифицированных путях составляет 10 метров. Играть в охранной зоне </w:t>
      </w:r>
      <w:r w:rsidRPr="001F3705">
        <w:rPr>
          <w:rFonts w:ascii="Times New Roman" w:hAnsi="Times New Roman" w:cs="Times New Roman"/>
          <w:b/>
          <w:sz w:val="32"/>
          <w:szCs w:val="32"/>
        </w:rPr>
        <w:t>категорически запрещено</w:t>
      </w:r>
      <w:r w:rsidRPr="001F3705">
        <w:rPr>
          <w:rFonts w:ascii="Times New Roman" w:hAnsi="Times New Roman" w:cs="Times New Roman"/>
          <w:sz w:val="32"/>
          <w:szCs w:val="32"/>
        </w:rPr>
        <w:t xml:space="preserve"> и опасно для жизни.</w:t>
      </w:r>
    </w:p>
    <w:p w:rsidR="002D0836" w:rsidRPr="001F3705" w:rsidRDefault="00610FD1" w:rsidP="00B814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3705">
        <w:rPr>
          <w:rFonts w:ascii="Times New Roman" w:hAnsi="Times New Roman" w:cs="Times New Roman"/>
          <w:b/>
          <w:sz w:val="32"/>
          <w:szCs w:val="32"/>
        </w:rPr>
        <w:t>Нельзя</w:t>
      </w:r>
      <w:r w:rsidRPr="001F3705">
        <w:rPr>
          <w:rFonts w:ascii="Times New Roman" w:hAnsi="Times New Roman" w:cs="Times New Roman"/>
          <w:sz w:val="32"/>
          <w:szCs w:val="32"/>
        </w:rPr>
        <w:t xml:space="preserve"> подлезать под вагоны, переходить железнодорожные пути необходимо только в установленных местах.</w:t>
      </w:r>
    </w:p>
    <w:p w:rsidR="00610FD1" w:rsidRPr="001F3705" w:rsidRDefault="00610FD1" w:rsidP="00B814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3705">
        <w:rPr>
          <w:rFonts w:ascii="Times New Roman" w:hAnsi="Times New Roman" w:cs="Times New Roman"/>
          <w:b/>
          <w:sz w:val="32"/>
          <w:szCs w:val="32"/>
        </w:rPr>
        <w:t>Перед</w:t>
      </w:r>
      <w:r w:rsidRPr="001F3705">
        <w:rPr>
          <w:rFonts w:ascii="Times New Roman" w:hAnsi="Times New Roman" w:cs="Times New Roman"/>
          <w:sz w:val="32"/>
          <w:szCs w:val="32"/>
        </w:rPr>
        <w:t xml:space="preserve"> переходом пути по пешеходному настилу необходимо убедиться в отсутствии движущегося поезда.</w:t>
      </w:r>
    </w:p>
    <w:p w:rsidR="00610FD1" w:rsidRPr="001F3705" w:rsidRDefault="00610FD1" w:rsidP="00B814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3705">
        <w:rPr>
          <w:rFonts w:ascii="Times New Roman" w:hAnsi="Times New Roman" w:cs="Times New Roman"/>
          <w:b/>
          <w:sz w:val="32"/>
          <w:szCs w:val="32"/>
        </w:rPr>
        <w:t>При приближении</w:t>
      </w:r>
      <w:r w:rsidRPr="001F3705">
        <w:rPr>
          <w:rFonts w:ascii="Times New Roman" w:hAnsi="Times New Roman" w:cs="Times New Roman"/>
          <w:sz w:val="32"/>
          <w:szCs w:val="32"/>
        </w:rPr>
        <w:t xml:space="preserve"> поезда следует остановиться, пропустить его и, лишь убедившись в отсутствии движущегося состава на соседних путях, продолжить переход.</w:t>
      </w:r>
    </w:p>
    <w:p w:rsidR="00610FD1" w:rsidRPr="001F3705" w:rsidRDefault="001F3705" w:rsidP="00B814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3705">
        <w:rPr>
          <w:rFonts w:ascii="Times New Roman" w:hAnsi="Times New Roman" w:cs="Times New Roman"/>
          <w:b/>
          <w:sz w:val="32"/>
          <w:szCs w:val="32"/>
        </w:rPr>
        <w:t>Переходить</w:t>
      </w:r>
      <w:r w:rsidRPr="001F3705">
        <w:rPr>
          <w:rFonts w:ascii="Times New Roman" w:hAnsi="Times New Roman" w:cs="Times New Roman"/>
          <w:sz w:val="32"/>
          <w:szCs w:val="32"/>
        </w:rPr>
        <w:t xml:space="preserve"> пути железнодорожного переезда можно лишь при открытом шлагбауме.</w:t>
      </w:r>
    </w:p>
    <w:p w:rsidR="001F3705" w:rsidRPr="001F3705" w:rsidRDefault="001F3705" w:rsidP="00B814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3705">
        <w:rPr>
          <w:rFonts w:ascii="Times New Roman" w:hAnsi="Times New Roman" w:cs="Times New Roman"/>
          <w:b/>
          <w:sz w:val="32"/>
          <w:szCs w:val="32"/>
        </w:rPr>
        <w:t>Не надо</w:t>
      </w:r>
      <w:r w:rsidRPr="001F3705">
        <w:rPr>
          <w:rFonts w:ascii="Times New Roman" w:hAnsi="Times New Roman" w:cs="Times New Roman"/>
          <w:sz w:val="32"/>
          <w:szCs w:val="32"/>
        </w:rPr>
        <w:t xml:space="preserve"> стоять близко к краю пассажирской платформы, </w:t>
      </w:r>
      <w:r w:rsidRPr="004705A8">
        <w:rPr>
          <w:rFonts w:ascii="Times New Roman" w:hAnsi="Times New Roman" w:cs="Times New Roman"/>
          <w:b/>
          <w:sz w:val="32"/>
          <w:szCs w:val="32"/>
        </w:rPr>
        <w:t>нельзя</w:t>
      </w:r>
      <w:r w:rsidRPr="001F3705">
        <w:rPr>
          <w:rFonts w:ascii="Times New Roman" w:hAnsi="Times New Roman" w:cs="Times New Roman"/>
          <w:sz w:val="32"/>
          <w:szCs w:val="32"/>
        </w:rPr>
        <w:t xml:space="preserve"> спрыгивать с платформы на железнодорожные пути.</w:t>
      </w:r>
    </w:p>
    <w:p w:rsidR="001F3705" w:rsidRPr="001F3705" w:rsidRDefault="001F3705" w:rsidP="00B814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3705">
        <w:rPr>
          <w:rFonts w:ascii="Times New Roman" w:hAnsi="Times New Roman" w:cs="Times New Roman"/>
          <w:b/>
          <w:sz w:val="32"/>
          <w:szCs w:val="32"/>
          <w:u w:val="single"/>
        </w:rPr>
        <w:t>Помните, что железная дорога – зона повышенной опасности.</w:t>
      </w:r>
      <w:r w:rsidRPr="001F3705">
        <w:rPr>
          <w:rFonts w:ascii="Times New Roman" w:hAnsi="Times New Roman" w:cs="Times New Roman"/>
          <w:sz w:val="32"/>
          <w:szCs w:val="32"/>
        </w:rPr>
        <w:t xml:space="preserve"> Поезда идут со скоростью 60-120 км/ч, то есть за 1 секунду поезд преодолевает расстояние 20-30 метров. После экстренного торможения пассажирский поезд проедет еще 1000 м до полной остановки (грузовые – до 1500 метров). </w:t>
      </w:r>
    </w:p>
    <w:p w:rsidR="001F3705" w:rsidRDefault="001F3705" w:rsidP="001F37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05" w:rsidRPr="001F3705" w:rsidRDefault="001F3705" w:rsidP="001F370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F3705">
        <w:rPr>
          <w:rFonts w:ascii="Times New Roman" w:hAnsi="Times New Roman" w:cs="Times New Roman"/>
          <w:b/>
          <w:sz w:val="52"/>
          <w:szCs w:val="52"/>
        </w:rPr>
        <w:t>Будьте внимательны и осторожны!!!!</w:t>
      </w:r>
    </w:p>
    <w:p w:rsidR="00236915" w:rsidRPr="00236915" w:rsidRDefault="00236915" w:rsidP="00B8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915" w:rsidRPr="00236915" w:rsidRDefault="00236915" w:rsidP="00B8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915" w:rsidRPr="00236915" w:rsidRDefault="00236915" w:rsidP="00B8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6915" w:rsidRPr="00236915" w:rsidSect="00236915">
      <w:pgSz w:w="11906" w:h="16838"/>
      <w:pgMar w:top="567" w:right="851" w:bottom="42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631C4"/>
    <w:multiLevelType w:val="hybridMultilevel"/>
    <w:tmpl w:val="DD14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915"/>
    <w:rsid w:val="001B673F"/>
    <w:rsid w:val="001F3705"/>
    <w:rsid w:val="00236915"/>
    <w:rsid w:val="002D0836"/>
    <w:rsid w:val="004705A8"/>
    <w:rsid w:val="00610FD1"/>
    <w:rsid w:val="00617D4D"/>
    <w:rsid w:val="0098244E"/>
    <w:rsid w:val="00B8148B"/>
    <w:rsid w:val="00C27385"/>
    <w:rsid w:val="00CB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МОУ-СОШ №10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</dc:creator>
  <cp:keywords/>
  <dc:description/>
  <cp:lastModifiedBy>ГП</cp:lastModifiedBy>
  <cp:revision>2</cp:revision>
  <dcterms:created xsi:type="dcterms:W3CDTF">2015-06-16T11:33:00Z</dcterms:created>
  <dcterms:modified xsi:type="dcterms:W3CDTF">2015-06-16T11:33:00Z</dcterms:modified>
</cp:coreProperties>
</file>